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To:  </w:t>
        <w:tab/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From: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Re: </w:t>
        <w:tab/>
        <w:t xml:space="preserve">How (company name) can benefit from Snowflake Summit 2019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Snowflake’s inaugural user conference, the Snowflake Summit, is being held in San Francisco June 3 - 6, 2019, and I would like to attend.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This year’s Summit focuses on enabling organizations to be data-driven and includes a mix of learning opportunities: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More than 80 breakout sessions presented by my industry peers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Keynotes from industry leaders and Snowflake Executives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Certifications to enable me to get the most out of Snowflake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believe this type of education  could benefit these 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[add project or initiative]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[add project or initiative]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[add project or initiative]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value I/we can expect: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valuable breakouts on training, tips, tricks and best practices for maximizing Snowflake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 how we can be part of the Data Economy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valuable face time with the Snowflake product and executive teams to make sure our needs are prioritized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Pick up new ideas to drive more productivity from our implementation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Here’s an approximate breakdown of costs: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Airfare:                                                                               </w:t>
        <w:tab/>
        <w:t xml:space="preserve">$ 500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Transportation (between airport and hotel):                </w:t>
        <w:tab/>
        <w:t xml:space="preserve">$ 60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Hotel (3 nights at $XX):                         </w:t>
        <w:tab/>
        <w:t xml:space="preserve">                    </w:t>
        <w:tab/>
        <w:t xml:space="preserve">$ 1,000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Meals (majority covered by Snowflake):</w:t>
        <w:tab/>
        <w:t xml:space="preserve">              </w:t>
        <w:tab/>
        <w:t xml:space="preserve">$ 100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Registration                                  </w:t>
        <w:tab/>
        <w:t xml:space="preserve">                                </w:t>
        <w:tab/>
        <w:t xml:space="preserve">$ 995 (until January 31)          </w:t>
        <w:tab/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     </w:t>
        <w:tab/>
      </w:r>
      <w:r w:rsidDel="00000000" w:rsidR="00000000" w:rsidRPr="00000000">
        <w:rPr>
          <w:b w:val="1"/>
          <w:rtl w:val="0"/>
        </w:rPr>
        <w:t xml:space="preserve">Total:                                                                                  </w:t>
        <w:tab/>
        <w:t xml:space="preserve">$ 2,655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Also, the earlier I can register for the event the cheaper it will be.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Thank you for considering this request.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Regards,</w:t>
      </w:r>
    </w:p>
    <w:p w:rsidR="00000000" w:rsidDel="00000000" w:rsidP="00000000" w:rsidRDefault="00000000" w:rsidRPr="00000000" w14:paraId="0000002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